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8D" w:rsidRDefault="003B3C8D">
      <w:pPr>
        <w:rPr>
          <w:rtl/>
        </w:rPr>
      </w:pPr>
    </w:p>
    <w:p w:rsidR="003B3C8D" w:rsidRPr="005279F1" w:rsidRDefault="003B3C8D" w:rsidP="005279F1">
      <w:pPr>
        <w:jc w:val="center"/>
        <w:rPr>
          <w:rFonts w:cs="B Titr" w:hint="cs"/>
          <w:rtl/>
        </w:rPr>
      </w:pPr>
      <w:r w:rsidRPr="005279F1">
        <w:rPr>
          <w:rFonts w:cs="B Titr" w:hint="cs"/>
          <w:rtl/>
        </w:rPr>
        <w:t>موزه بانک ملی ایران و سفارت الجزایر</w:t>
      </w:r>
      <w:r w:rsidR="00DB37B1">
        <w:rPr>
          <w:rFonts w:cs="B Titr" w:hint="cs"/>
          <w:rtl/>
        </w:rPr>
        <w:t>، نمایشگاه مشترک برگزار می کنند</w:t>
      </w:r>
    </w:p>
    <w:p w:rsidR="003B3C8D" w:rsidRDefault="003B3C8D">
      <w:pPr>
        <w:rPr>
          <w:rtl/>
        </w:rPr>
      </w:pPr>
    </w:p>
    <w:p w:rsidR="00A96E48" w:rsidRPr="005279F1" w:rsidRDefault="000B13C1" w:rsidP="00DB37B1">
      <w:pPr>
        <w:jc w:val="lowKashida"/>
        <w:rPr>
          <w:rFonts w:cs="B Nazanin"/>
          <w:sz w:val="28"/>
          <w:szCs w:val="28"/>
          <w:rtl/>
        </w:rPr>
      </w:pPr>
      <w:r w:rsidRPr="005279F1">
        <w:rPr>
          <w:rFonts w:cs="B Nazanin" w:hint="cs"/>
          <w:sz w:val="28"/>
          <w:szCs w:val="28"/>
          <w:rtl/>
        </w:rPr>
        <w:t xml:space="preserve">نمایشگاه مشترک موزه بانک ملی ایران، سفارت و بانک مرکزی الجزایر با عنوان" الجزایر، روایت هزاران سال تمدن" در روز دوشنبه </w:t>
      </w:r>
      <w:r w:rsidR="00DB37B1">
        <w:rPr>
          <w:rFonts w:cs="B Nazanin" w:hint="cs"/>
          <w:sz w:val="28"/>
          <w:szCs w:val="28"/>
          <w:rtl/>
        </w:rPr>
        <w:t>نه</w:t>
      </w:r>
      <w:r w:rsidRPr="005279F1">
        <w:rPr>
          <w:rFonts w:cs="B Nazanin" w:hint="cs"/>
          <w:sz w:val="28"/>
          <w:szCs w:val="28"/>
          <w:rtl/>
        </w:rPr>
        <w:t xml:space="preserve"> اردیبهشت ماه</w:t>
      </w:r>
      <w:r w:rsidR="005279F1">
        <w:rPr>
          <w:rFonts w:cs="B Nazanin" w:hint="cs"/>
          <w:sz w:val="28"/>
          <w:szCs w:val="28"/>
          <w:rtl/>
        </w:rPr>
        <w:t xml:space="preserve"> </w:t>
      </w:r>
      <w:r w:rsidR="00DB37B1">
        <w:rPr>
          <w:rFonts w:cs="B Nazanin" w:hint="cs"/>
          <w:sz w:val="28"/>
          <w:szCs w:val="28"/>
          <w:rtl/>
        </w:rPr>
        <w:t>جاری</w:t>
      </w:r>
      <w:r w:rsidRPr="005279F1">
        <w:rPr>
          <w:rFonts w:cs="B Nazanin" w:hint="cs"/>
          <w:sz w:val="28"/>
          <w:szCs w:val="28"/>
          <w:rtl/>
        </w:rPr>
        <w:t xml:space="preserve"> افتتاح می شود.</w:t>
      </w:r>
    </w:p>
    <w:p w:rsidR="000B13C1" w:rsidRPr="005279F1" w:rsidRDefault="000B13C1" w:rsidP="005279F1">
      <w:pPr>
        <w:jc w:val="lowKashida"/>
        <w:rPr>
          <w:rFonts w:cs="B Nazanin"/>
          <w:sz w:val="28"/>
          <w:szCs w:val="28"/>
          <w:rtl/>
        </w:rPr>
      </w:pPr>
      <w:r w:rsidRPr="005279F1">
        <w:rPr>
          <w:rFonts w:cs="B Nazanin" w:hint="cs"/>
          <w:sz w:val="28"/>
          <w:szCs w:val="28"/>
          <w:rtl/>
        </w:rPr>
        <w:t xml:space="preserve">به گزارش روابط عمومی بانک ملی ایران، در این نمایشگاه علاوه بر اسکناس های بانک مرکزی الجزایر، آثار هنری دوره معاصر </w:t>
      </w:r>
      <w:r w:rsidR="005279F1">
        <w:rPr>
          <w:rFonts w:cs="B Nazanin" w:hint="cs"/>
          <w:sz w:val="28"/>
          <w:szCs w:val="28"/>
          <w:rtl/>
        </w:rPr>
        <w:t xml:space="preserve"> این </w:t>
      </w:r>
      <w:r w:rsidRPr="005279F1">
        <w:rPr>
          <w:rFonts w:cs="B Nazanin" w:hint="cs"/>
          <w:sz w:val="28"/>
          <w:szCs w:val="28"/>
          <w:rtl/>
        </w:rPr>
        <w:t>کشور از قبیل تابلوهای نقاشی، تابلوهای مینیاتور، صنایع دستی  و پوشاک این کشور نیز در معرض بازدید عموم قرار خواهد گرفت.</w:t>
      </w:r>
    </w:p>
    <w:p w:rsidR="000B13C1" w:rsidRPr="005279F1" w:rsidRDefault="004060C6" w:rsidP="00566BC8">
      <w:pPr>
        <w:jc w:val="lowKashida"/>
        <w:rPr>
          <w:rFonts w:cs="B Nazanin"/>
          <w:sz w:val="28"/>
          <w:szCs w:val="28"/>
          <w:rtl/>
        </w:rPr>
      </w:pPr>
      <w:r w:rsidRPr="005279F1">
        <w:rPr>
          <w:rFonts w:cs="B Nazanin" w:hint="cs"/>
          <w:sz w:val="28"/>
          <w:szCs w:val="28"/>
          <w:rtl/>
        </w:rPr>
        <w:t>علاق</w:t>
      </w:r>
      <w:r w:rsidR="00566BC8">
        <w:rPr>
          <w:rFonts w:cs="B Nazanin" w:hint="cs"/>
          <w:sz w:val="28"/>
          <w:szCs w:val="28"/>
          <w:rtl/>
        </w:rPr>
        <w:t xml:space="preserve">ه </w:t>
      </w:r>
      <w:r w:rsidRPr="005279F1">
        <w:rPr>
          <w:rFonts w:cs="B Nazanin" w:hint="cs"/>
          <w:sz w:val="28"/>
          <w:szCs w:val="28"/>
          <w:rtl/>
        </w:rPr>
        <w:t xml:space="preserve">مندان شرکت در مراسم افتتاحیه </w:t>
      </w:r>
      <w:r w:rsidR="005279F1">
        <w:rPr>
          <w:rFonts w:cs="B Nazanin" w:hint="cs"/>
          <w:sz w:val="28"/>
          <w:szCs w:val="28"/>
          <w:rtl/>
        </w:rPr>
        <w:t xml:space="preserve"> این </w:t>
      </w:r>
      <w:r w:rsidRPr="005279F1">
        <w:rPr>
          <w:rFonts w:cs="B Nazanin" w:hint="cs"/>
          <w:sz w:val="28"/>
          <w:szCs w:val="28"/>
          <w:rtl/>
        </w:rPr>
        <w:t xml:space="preserve">نمایشگاه می </w:t>
      </w:r>
      <w:r w:rsidR="001E0CAE" w:rsidRPr="005279F1">
        <w:rPr>
          <w:rFonts w:cs="B Nazanin" w:hint="cs"/>
          <w:sz w:val="28"/>
          <w:szCs w:val="28"/>
          <w:rtl/>
        </w:rPr>
        <w:t xml:space="preserve">توانند  جهت هماهنگی با شماره تلفن 60994037 تماس </w:t>
      </w:r>
      <w:r w:rsidR="00566BC8">
        <w:rPr>
          <w:rFonts w:cs="B Nazanin" w:hint="cs"/>
          <w:sz w:val="28"/>
          <w:szCs w:val="28"/>
          <w:rtl/>
        </w:rPr>
        <w:t>بگیرند</w:t>
      </w:r>
      <w:r w:rsidR="001E0CAE" w:rsidRPr="005279F1">
        <w:rPr>
          <w:rFonts w:cs="B Nazanin" w:hint="cs"/>
          <w:sz w:val="28"/>
          <w:szCs w:val="28"/>
          <w:rtl/>
        </w:rPr>
        <w:t>.</w:t>
      </w:r>
    </w:p>
    <w:p w:rsidR="001E0CAE" w:rsidRPr="005279F1" w:rsidRDefault="001E0CAE" w:rsidP="00566BC8">
      <w:pPr>
        <w:jc w:val="lowKashida"/>
        <w:rPr>
          <w:rFonts w:cs="B Nazanin"/>
          <w:sz w:val="28"/>
          <w:szCs w:val="28"/>
        </w:rPr>
      </w:pPr>
      <w:r w:rsidRPr="005279F1">
        <w:rPr>
          <w:rFonts w:cs="B Nazanin" w:hint="cs"/>
          <w:sz w:val="28"/>
          <w:szCs w:val="28"/>
          <w:rtl/>
        </w:rPr>
        <w:t xml:space="preserve">نمایشگاه مشترک موزه بانک </w:t>
      </w:r>
      <w:r w:rsidR="005279F1">
        <w:rPr>
          <w:rFonts w:cs="B Nazanin" w:hint="cs"/>
          <w:sz w:val="28"/>
          <w:szCs w:val="28"/>
          <w:rtl/>
        </w:rPr>
        <w:t xml:space="preserve">ملی ایران </w:t>
      </w:r>
      <w:r w:rsidRPr="005279F1">
        <w:rPr>
          <w:rFonts w:cs="B Nazanin" w:hint="cs"/>
          <w:sz w:val="28"/>
          <w:szCs w:val="28"/>
          <w:rtl/>
        </w:rPr>
        <w:t xml:space="preserve">و سفارت الجزایر </w:t>
      </w:r>
      <w:r w:rsidR="00CA662B" w:rsidRPr="005279F1">
        <w:rPr>
          <w:rFonts w:cs="B Nazanin" w:hint="cs"/>
          <w:sz w:val="28"/>
          <w:szCs w:val="28"/>
          <w:rtl/>
        </w:rPr>
        <w:t xml:space="preserve">در </w:t>
      </w:r>
      <w:r w:rsidR="00566BC8">
        <w:rPr>
          <w:rFonts w:cs="B Nazanin" w:hint="cs"/>
          <w:sz w:val="28"/>
          <w:szCs w:val="28"/>
          <w:rtl/>
        </w:rPr>
        <w:t xml:space="preserve">محل موزه بانک واقع در </w:t>
      </w:r>
      <w:r w:rsidR="00CA662B" w:rsidRPr="005279F1">
        <w:rPr>
          <w:rFonts w:cs="B Nazanin" w:hint="cs"/>
          <w:sz w:val="28"/>
          <w:szCs w:val="28"/>
          <w:rtl/>
        </w:rPr>
        <w:t xml:space="preserve">خیابان فردوسی، بالاتر از خیابان سرهنگ سخایی </w:t>
      </w:r>
      <w:r w:rsidR="00566BC8">
        <w:rPr>
          <w:rFonts w:cs="B Nazanin" w:hint="cs"/>
          <w:sz w:val="28"/>
          <w:szCs w:val="28"/>
          <w:rtl/>
        </w:rPr>
        <w:t>برپا خواهد شد</w:t>
      </w:r>
      <w:bookmarkStart w:id="0" w:name="_GoBack"/>
      <w:bookmarkEnd w:id="0"/>
      <w:r w:rsidR="00CA662B" w:rsidRPr="005279F1">
        <w:rPr>
          <w:rFonts w:cs="B Nazanin" w:hint="cs"/>
          <w:sz w:val="28"/>
          <w:szCs w:val="28"/>
        </w:rPr>
        <w:t>.</w:t>
      </w:r>
    </w:p>
    <w:sectPr w:rsidR="001E0CAE" w:rsidRPr="005279F1" w:rsidSect="001C33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1"/>
    <w:rsid w:val="000B13C1"/>
    <w:rsid w:val="001C33F3"/>
    <w:rsid w:val="001E0CAE"/>
    <w:rsid w:val="003B3C8D"/>
    <w:rsid w:val="004060C6"/>
    <w:rsid w:val="005279F1"/>
    <w:rsid w:val="00566BC8"/>
    <w:rsid w:val="00A96E48"/>
    <w:rsid w:val="00CA662B"/>
    <w:rsid w:val="00D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2E0A1-A8C4-404A-97E0-ED3F13A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joyandeh</dc:creator>
  <cp:keywords/>
  <dc:description/>
  <cp:lastModifiedBy>joyandeh</cp:lastModifiedBy>
  <cp:revision>9</cp:revision>
  <dcterms:created xsi:type="dcterms:W3CDTF">2019-04-24T08:41:00Z</dcterms:created>
  <dcterms:modified xsi:type="dcterms:W3CDTF">2019-04-27T07:36:00Z</dcterms:modified>
</cp:coreProperties>
</file>