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1E" w:rsidRDefault="00D27F1E" w:rsidP="00D27F1E">
      <w:r>
        <w:rPr>
          <w:rFonts w:cs="Arial"/>
          <w:rtl/>
        </w:rPr>
        <w:t>بازدید عضو هیأت مدیره از شرکت توسعه نیشکر خوزستان</w:t>
      </w:r>
    </w:p>
    <w:p w:rsidR="00D27F1E" w:rsidRDefault="00D27F1E" w:rsidP="00D27F1E">
      <w:pPr>
        <w:rPr>
          <w:rtl/>
        </w:rPr>
      </w:pPr>
      <w:r>
        <w:rPr>
          <w:rFonts w:cs="Arial"/>
          <w:rtl/>
        </w:rPr>
        <w:t>عضو هیأت مدیره بانک ملی ایران با حضور در استان خوزستان از شرکت توسعه نیشکر استان بازدید کرد.</w:t>
      </w:r>
    </w:p>
    <w:p w:rsidR="00D27F1E" w:rsidRDefault="00D27F1E" w:rsidP="00D27F1E">
      <w:pPr>
        <w:rPr>
          <w:rtl/>
        </w:rPr>
      </w:pPr>
      <w:r>
        <w:rPr>
          <w:rtl/>
        </w:rPr>
        <w:t>آقای خواجه حسني عضو هیات مدیره در بازدید از این شرکت با اشاره به استعداد، تجربه كافي و دانش مدیران و کارکنان این مجموعه، کارهای عظیم انجام شده در این طرح را از افتخارات کشور خواند و سرمایه گذاری در این بخش را از نظر اقتصادی مناسب دانست.</w:t>
      </w:r>
      <w:r>
        <w:rPr>
          <w:rtl/>
        </w:rPr>
        <w:br/>
        <w:t>عضو هیات مدیره با اشاره به نیاز کشور به اشتغال زایی و دغدغه مسئولان در این زمینه، اشتغال 18 هزار نفر را در این مجموعه از دیگر دستاوردهای این طرح ملی بیان کرد.</w:t>
      </w:r>
      <w:r>
        <w:rPr>
          <w:rtl/>
        </w:rPr>
        <w:br/>
        <w:t>در پایان آقای صادقي مدیر عامل شرکت توسعه نیشکر نیز با اشاره به همت مدیران این مجموعه عظیم در ایجاد فضای مطلوب کار در این بخش و اتمام تمامی پروژه های توسعه نیشکر، هدف نهایی این مجموعه را دست یابی به سقف تولید 700 هزار تن شکر و ایجاد ظرفیت مطلوب در تولید صنایع جانبی با کمک بخش خصوصی عنوان کرد.</w:t>
      </w:r>
    </w:p>
    <w:p w:rsidR="009C4AF8" w:rsidRDefault="00D27F1E">
      <w:pPr>
        <w:rPr>
          <w:rFonts w:hint="cs"/>
        </w:rPr>
      </w:pPr>
    </w:p>
    <w:sectPr w:rsidR="009C4AF8" w:rsidSect="00367C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7F1E"/>
    <w:rsid w:val="002B7DCC"/>
    <w:rsid w:val="00367C0E"/>
    <w:rsid w:val="00994DD1"/>
    <w:rsid w:val="00D2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Sadad Corp.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joyandeh</dc:creator>
  <cp:keywords/>
  <dc:description/>
  <cp:lastModifiedBy>joyandeh</cp:lastModifiedBy>
  <cp:revision>1</cp:revision>
  <dcterms:created xsi:type="dcterms:W3CDTF">2012-11-14T09:43:00Z</dcterms:created>
  <dcterms:modified xsi:type="dcterms:W3CDTF">2012-11-14T09:43:00Z</dcterms:modified>
</cp:coreProperties>
</file>